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Ćwiczenia</w:t>
        <w:br w:type="textWrapping"/>
        <w:t xml:space="preserve">Podstawy przetwarzania sygnału audio przy pomocy programu Audacity, część 2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Uczeń:</w:t>
      </w:r>
      <w:r w:rsidDel="00000000" w:rsidR="00000000" w:rsidRPr="00000000">
        <w:rPr>
          <w:rtl w:val="0"/>
        </w:rPr>
        <w:t xml:space="preserve"> Bartłomiej Kawski</w:t>
        <w:br w:type="textWrapping"/>
      </w:r>
      <w:r w:rsidDel="00000000" w:rsidR="00000000" w:rsidRPr="00000000">
        <w:rPr>
          <w:b w:val="1"/>
          <w:rtl w:val="0"/>
        </w:rPr>
        <w:t xml:space="preserve">Klasa:</w:t>
      </w:r>
      <w:r w:rsidDel="00000000" w:rsidR="00000000" w:rsidRPr="00000000">
        <w:rPr>
          <w:rtl w:val="0"/>
        </w:rPr>
        <w:t xml:space="preserve"> 4j</w:t>
        <w:br w:type="textWrapping"/>
      </w:r>
      <w:r w:rsidDel="00000000" w:rsidR="00000000" w:rsidRPr="00000000">
        <w:rPr>
          <w:b w:val="1"/>
          <w:rtl w:val="0"/>
        </w:rPr>
        <w:t xml:space="preserve">Data wykonania ćwiczeń:</w:t>
      </w:r>
      <w:r w:rsidDel="00000000" w:rsidR="00000000" w:rsidRPr="00000000">
        <w:rPr>
          <w:rtl w:val="0"/>
        </w:rPr>
        <w:t xml:space="preserve"> 4.03.2025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Załączniki do dokumentacji: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cwiczenie2_Bartlomiej_kawski.mp3</w:t>
      </w:r>
    </w:p>
    <w:p w:rsidR="00000000" w:rsidDel="00000000" w:rsidP="00000000" w:rsidRDefault="00000000" w:rsidRPr="00000000" w14:paraId="00000005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klyiqmckzt1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Ćwiczenie 1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Narrator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tempa:</w:t>
      </w:r>
      <w:r w:rsidDel="00000000" w:rsidR="00000000" w:rsidRPr="00000000">
        <w:rPr>
          <w:rtl w:val="0"/>
        </w:rPr>
        <w:t xml:space="preserve"> -10%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barwy głosu:</w:t>
      </w:r>
      <w:r w:rsidDel="00000000" w:rsidR="00000000" w:rsidRPr="00000000">
        <w:rPr>
          <w:rtl w:val="0"/>
        </w:rPr>
        <w:t xml:space="preserve"> -13%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Kupiec pierwszy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tempa:</w:t>
      </w:r>
      <w:r w:rsidDel="00000000" w:rsidR="00000000" w:rsidRPr="00000000">
        <w:rPr>
          <w:rtl w:val="0"/>
        </w:rPr>
        <w:t xml:space="preserve"> -20%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barwy głosu:</w:t>
      </w:r>
      <w:r w:rsidDel="00000000" w:rsidR="00000000" w:rsidRPr="00000000">
        <w:rPr>
          <w:rtl w:val="0"/>
        </w:rPr>
        <w:t xml:space="preserve"> -15%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Rycerz Maćko z Bogdańca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tempa:</w:t>
      </w:r>
      <w:r w:rsidDel="00000000" w:rsidR="00000000" w:rsidRPr="00000000">
        <w:rPr>
          <w:rtl w:val="0"/>
        </w:rPr>
        <w:t xml:space="preserve"> +5%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barwy głosu:</w:t>
      </w:r>
      <w:r w:rsidDel="00000000" w:rsidR="00000000" w:rsidRPr="00000000">
        <w:rPr>
          <w:rtl w:val="0"/>
        </w:rPr>
        <w:t xml:space="preserve"> +10%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Kupiec drugi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tempa:</w:t>
      </w:r>
      <w:r w:rsidDel="00000000" w:rsidR="00000000" w:rsidRPr="00000000">
        <w:rPr>
          <w:rtl w:val="0"/>
        </w:rPr>
        <w:t xml:space="preserve"> +20%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Zmiana barwy głosu:</w:t>
      </w:r>
      <w:r w:rsidDel="00000000" w:rsidR="00000000" w:rsidRPr="00000000">
        <w:rPr>
          <w:rtl w:val="0"/>
        </w:rPr>
        <w:t xml:space="preserve"> +20%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